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AE7" w:rsidRDefault="00924AE7" w:rsidP="00924AE7">
      <w:bookmarkStart w:id="0" w:name="_GoBack"/>
      <w:bookmarkEnd w:id="0"/>
    </w:p>
    <w:p w:rsidR="00924AE7" w:rsidRDefault="00924AE7" w:rsidP="00924AE7"/>
    <w:p w:rsidR="00924AE7" w:rsidRDefault="00924AE7" w:rsidP="006B44C0">
      <w:pPr>
        <w:pStyle w:val="12"/>
        <w:spacing w:before="0"/>
        <w:jc w:val="left"/>
        <w:rPr>
          <w:sz w:val="24"/>
        </w:rPr>
      </w:pPr>
    </w:p>
    <w:p w:rsidR="00924AE7" w:rsidRPr="000912A9" w:rsidRDefault="00924AE7" w:rsidP="00924AE7">
      <w:pPr>
        <w:pStyle w:val="12"/>
        <w:spacing w:before="0"/>
        <w:rPr>
          <w:sz w:val="24"/>
        </w:rPr>
      </w:pPr>
      <w:r w:rsidRPr="000912A9">
        <w:rPr>
          <w:sz w:val="24"/>
        </w:rPr>
        <w:t>ПОЯСНИТЕЛЬНАЯ  ЗАПИСКА</w:t>
      </w:r>
    </w:p>
    <w:p w:rsidR="00924AE7" w:rsidRPr="000912A9" w:rsidRDefault="00924AE7" w:rsidP="00924AE7">
      <w:pPr>
        <w:pStyle w:val="12"/>
        <w:spacing w:before="0"/>
        <w:rPr>
          <w:sz w:val="24"/>
        </w:rPr>
      </w:pPr>
    </w:p>
    <w:p w:rsidR="00F63D58" w:rsidRDefault="00924AE7" w:rsidP="00924AE7">
      <w:pPr>
        <w:pStyle w:val="12"/>
        <w:spacing w:before="0" w:line="240" w:lineRule="exact"/>
        <w:rPr>
          <w:sz w:val="24"/>
        </w:rPr>
      </w:pPr>
      <w:r w:rsidRPr="000912A9">
        <w:rPr>
          <w:sz w:val="24"/>
        </w:rPr>
        <w:t xml:space="preserve">к проекту закона Ненецкого автономного округа «О внесении </w:t>
      </w:r>
      <w:r w:rsidR="00F63D58">
        <w:rPr>
          <w:sz w:val="24"/>
        </w:rPr>
        <w:t xml:space="preserve">поправок </w:t>
      </w:r>
    </w:p>
    <w:p w:rsidR="00924AE7" w:rsidRPr="000912A9" w:rsidRDefault="00AA7E4B" w:rsidP="00924AE7">
      <w:pPr>
        <w:pStyle w:val="12"/>
        <w:spacing w:before="0" w:line="240" w:lineRule="exact"/>
        <w:rPr>
          <w:sz w:val="24"/>
        </w:rPr>
      </w:pPr>
      <w:r>
        <w:rPr>
          <w:sz w:val="24"/>
        </w:rPr>
        <w:t xml:space="preserve"> </w:t>
      </w:r>
      <w:r w:rsidR="00F63D58">
        <w:rPr>
          <w:sz w:val="24"/>
        </w:rPr>
        <w:t>к Уставу</w:t>
      </w:r>
      <w:r w:rsidR="00924AE7">
        <w:rPr>
          <w:sz w:val="24"/>
        </w:rPr>
        <w:t xml:space="preserve"> Ненецкого автономного округа</w:t>
      </w:r>
      <w:r w:rsidR="00924AE7" w:rsidRPr="000912A9">
        <w:rPr>
          <w:sz w:val="24"/>
        </w:rPr>
        <w:t>»</w:t>
      </w:r>
    </w:p>
    <w:p w:rsidR="00924AE7" w:rsidRPr="000912A9" w:rsidRDefault="00924AE7" w:rsidP="00924AE7">
      <w:pPr>
        <w:pStyle w:val="13"/>
        <w:spacing w:before="0" w:after="0"/>
      </w:pPr>
    </w:p>
    <w:p w:rsidR="00924AE7" w:rsidRPr="0003380A" w:rsidRDefault="00924AE7" w:rsidP="00924AE7">
      <w:pPr>
        <w:ind w:firstLine="720"/>
        <w:jc w:val="both"/>
        <w:rPr>
          <w:sz w:val="24"/>
          <w:szCs w:val="24"/>
        </w:rPr>
      </w:pPr>
      <w:r w:rsidRPr="0003380A">
        <w:rPr>
          <w:sz w:val="24"/>
          <w:szCs w:val="24"/>
        </w:rPr>
        <w:t xml:space="preserve">Субъект законодательной инициативы: </w:t>
      </w:r>
      <w:r>
        <w:rPr>
          <w:sz w:val="24"/>
          <w:szCs w:val="24"/>
        </w:rPr>
        <w:t>депутаты Собрания депутатов</w:t>
      </w:r>
      <w:r w:rsidRPr="0003380A">
        <w:rPr>
          <w:sz w:val="24"/>
          <w:szCs w:val="24"/>
        </w:rPr>
        <w:t xml:space="preserve"> Ненецкого автономного округа.</w:t>
      </w:r>
    </w:p>
    <w:p w:rsidR="00924AE7" w:rsidRPr="0003380A" w:rsidRDefault="00924AE7" w:rsidP="00924AE7">
      <w:pPr>
        <w:ind w:firstLine="720"/>
        <w:jc w:val="both"/>
        <w:rPr>
          <w:sz w:val="24"/>
          <w:szCs w:val="24"/>
        </w:rPr>
      </w:pPr>
      <w:r w:rsidRPr="0003380A">
        <w:rPr>
          <w:sz w:val="24"/>
          <w:szCs w:val="24"/>
        </w:rPr>
        <w:t>Разработчик</w:t>
      </w:r>
      <w:r w:rsidR="006B44C0">
        <w:rPr>
          <w:sz w:val="24"/>
          <w:szCs w:val="24"/>
        </w:rPr>
        <w:t>и</w:t>
      </w:r>
      <w:r w:rsidRPr="0003380A">
        <w:rPr>
          <w:sz w:val="24"/>
          <w:szCs w:val="24"/>
        </w:rPr>
        <w:t xml:space="preserve"> законопроекта: </w:t>
      </w:r>
      <w:r>
        <w:rPr>
          <w:sz w:val="24"/>
          <w:szCs w:val="24"/>
        </w:rPr>
        <w:t>депутаты Собрания депутатов Ненецкого автономного округа, экспертно-правовое управление аппарата Собрания депутатов</w:t>
      </w:r>
      <w:r w:rsidR="006B44C0">
        <w:rPr>
          <w:sz w:val="24"/>
          <w:szCs w:val="24"/>
        </w:rPr>
        <w:t xml:space="preserve"> Ненецкого автономного </w:t>
      </w:r>
      <w:r>
        <w:rPr>
          <w:sz w:val="24"/>
          <w:szCs w:val="24"/>
        </w:rPr>
        <w:t>округа.</w:t>
      </w:r>
    </w:p>
    <w:p w:rsidR="00924AE7" w:rsidRPr="0003380A" w:rsidRDefault="00924AE7" w:rsidP="004F74A3">
      <w:pPr>
        <w:ind w:firstLine="709"/>
        <w:jc w:val="both"/>
      </w:pPr>
    </w:p>
    <w:p w:rsidR="004F74A3" w:rsidRPr="004F74A3" w:rsidRDefault="004F74A3" w:rsidP="004F74A3">
      <w:pPr>
        <w:ind w:firstLine="709"/>
        <w:jc w:val="both"/>
        <w:rPr>
          <w:spacing w:val="-9"/>
          <w:sz w:val="24"/>
          <w:szCs w:val="24"/>
        </w:rPr>
      </w:pPr>
      <w:r w:rsidRPr="004F74A3">
        <w:rPr>
          <w:spacing w:val="-9"/>
          <w:sz w:val="24"/>
          <w:szCs w:val="24"/>
        </w:rPr>
        <w:t xml:space="preserve">Предлагаемые законопроектом поправки в Устав </w:t>
      </w:r>
      <w:r>
        <w:rPr>
          <w:spacing w:val="-9"/>
          <w:sz w:val="24"/>
          <w:szCs w:val="24"/>
        </w:rPr>
        <w:t xml:space="preserve">округа </w:t>
      </w:r>
      <w:r w:rsidRPr="004F74A3">
        <w:rPr>
          <w:spacing w:val="-9"/>
          <w:sz w:val="24"/>
          <w:szCs w:val="24"/>
        </w:rPr>
        <w:t>разработаны в целях приведения отдель</w:t>
      </w:r>
      <w:r w:rsidR="006B44C0">
        <w:rPr>
          <w:spacing w:val="-9"/>
          <w:sz w:val="24"/>
          <w:szCs w:val="24"/>
        </w:rPr>
        <w:t>ных его положений в соответствие</w:t>
      </w:r>
      <w:r w:rsidRPr="004F74A3">
        <w:rPr>
          <w:spacing w:val="-9"/>
          <w:sz w:val="24"/>
          <w:szCs w:val="24"/>
        </w:rPr>
        <w:t xml:space="preserve"> с:</w:t>
      </w:r>
    </w:p>
    <w:p w:rsidR="004F74A3" w:rsidRDefault="004F74A3" w:rsidP="006449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1) </w:t>
      </w:r>
      <w:r w:rsidRPr="004F74A3">
        <w:rPr>
          <w:sz w:val="24"/>
          <w:szCs w:val="24"/>
        </w:rPr>
        <w:t>Федеральным конституционным</w:t>
      </w:r>
      <w:r w:rsidRPr="004F74A3">
        <w:rPr>
          <w:rFonts w:eastAsiaTheme="minorHAnsi"/>
          <w:sz w:val="24"/>
          <w:szCs w:val="24"/>
          <w:lang w:eastAsia="en-US"/>
        </w:rPr>
        <w:t xml:space="preserve"> закон</w:t>
      </w:r>
      <w:r w:rsidRPr="004F74A3">
        <w:rPr>
          <w:sz w:val="24"/>
          <w:szCs w:val="24"/>
        </w:rPr>
        <w:t>ом</w:t>
      </w:r>
      <w:r w:rsidRPr="004F74A3">
        <w:rPr>
          <w:rFonts w:eastAsiaTheme="minorHAnsi"/>
          <w:sz w:val="24"/>
          <w:szCs w:val="24"/>
          <w:lang w:eastAsia="en-US"/>
        </w:rPr>
        <w:t xml:space="preserve"> от 08.12.2020 </w:t>
      </w:r>
      <w:r w:rsidRPr="004F74A3">
        <w:rPr>
          <w:sz w:val="24"/>
          <w:szCs w:val="24"/>
        </w:rPr>
        <w:t>№</w:t>
      </w:r>
      <w:r w:rsidRPr="004F74A3">
        <w:rPr>
          <w:rFonts w:eastAsiaTheme="minorHAnsi"/>
          <w:sz w:val="24"/>
          <w:szCs w:val="24"/>
          <w:lang w:eastAsia="en-US"/>
        </w:rPr>
        <w:t xml:space="preserve"> 7-ФКЗ</w:t>
      </w:r>
      <w:r w:rsidRPr="004F74A3">
        <w:rPr>
          <w:sz w:val="24"/>
          <w:szCs w:val="24"/>
        </w:rPr>
        <w:t xml:space="preserve"> «</w:t>
      </w:r>
      <w:r w:rsidRPr="004F74A3">
        <w:rPr>
          <w:rFonts w:eastAsiaTheme="minorHAnsi"/>
          <w:sz w:val="24"/>
          <w:szCs w:val="24"/>
          <w:lang w:eastAsia="en-US"/>
        </w:rPr>
        <w:t>О внесении изменений в отдельные фед</w:t>
      </w:r>
      <w:r w:rsidRPr="004F74A3">
        <w:rPr>
          <w:sz w:val="24"/>
          <w:szCs w:val="24"/>
        </w:rPr>
        <w:t>еральные конституционные законы»</w:t>
      </w:r>
      <w:r w:rsidR="003544F3">
        <w:rPr>
          <w:sz w:val="24"/>
          <w:szCs w:val="24"/>
        </w:rPr>
        <w:t>,</w:t>
      </w:r>
      <w:r w:rsidRPr="004F74A3">
        <w:rPr>
          <w:sz w:val="24"/>
          <w:szCs w:val="24"/>
        </w:rPr>
        <w:t xml:space="preserve"> </w:t>
      </w:r>
      <w:r w:rsidR="00FB5D9D">
        <w:rPr>
          <w:sz w:val="24"/>
          <w:szCs w:val="24"/>
        </w:rPr>
        <w:t>предусматривающим упразднение до 31 декабря 2022</w:t>
      </w:r>
      <w:r w:rsidR="009A688B">
        <w:rPr>
          <w:sz w:val="24"/>
          <w:szCs w:val="24"/>
        </w:rPr>
        <w:t xml:space="preserve"> </w:t>
      </w:r>
      <w:r w:rsidR="00FB5D9D">
        <w:rPr>
          <w:sz w:val="24"/>
          <w:szCs w:val="24"/>
        </w:rPr>
        <w:t xml:space="preserve">года </w:t>
      </w:r>
      <w:r w:rsidR="00FB5D9D">
        <w:rPr>
          <w:rFonts w:eastAsiaTheme="minorHAnsi"/>
          <w:sz w:val="24"/>
          <w:szCs w:val="24"/>
          <w:lang w:eastAsia="en-US"/>
        </w:rPr>
        <w:t xml:space="preserve">уставных </w:t>
      </w:r>
      <w:r w:rsidR="00FB5D9D" w:rsidRPr="00FB5D9D">
        <w:rPr>
          <w:rFonts w:eastAsiaTheme="minorHAnsi"/>
          <w:sz w:val="24"/>
          <w:szCs w:val="24"/>
          <w:lang w:eastAsia="en-US"/>
        </w:rPr>
        <w:t>суд</w:t>
      </w:r>
      <w:r w:rsidR="00FB5D9D">
        <w:rPr>
          <w:rFonts w:eastAsiaTheme="minorHAnsi"/>
          <w:sz w:val="24"/>
          <w:szCs w:val="24"/>
          <w:lang w:eastAsia="en-US"/>
        </w:rPr>
        <w:t>ов субъектов РФ. В связи с чем из Устава округа исключаются положения об образовании в округе уставного суда Ненецкого автономного округа</w:t>
      </w:r>
      <w:r w:rsidR="00DF32B5">
        <w:rPr>
          <w:rFonts w:eastAsiaTheme="minorHAnsi"/>
          <w:sz w:val="24"/>
          <w:szCs w:val="24"/>
          <w:lang w:eastAsia="en-US"/>
        </w:rPr>
        <w:t xml:space="preserve"> (такой суд в Ненецком автономном округе не образован)</w:t>
      </w:r>
      <w:r w:rsidR="009A688B">
        <w:rPr>
          <w:rFonts w:eastAsiaTheme="minorHAnsi"/>
          <w:sz w:val="24"/>
          <w:szCs w:val="24"/>
          <w:lang w:eastAsia="en-US"/>
        </w:rPr>
        <w:t>. При этом предусматривается, что Собрание депутатов округа  вправе принять решение о создании уставного совета, действующего  при окружном Собрании депутатов, что соответствует п. 7 ст. 5 указанного Федерального закона</w:t>
      </w:r>
      <w:r w:rsidR="00DF32B5">
        <w:rPr>
          <w:rFonts w:eastAsiaTheme="minorHAnsi"/>
          <w:sz w:val="24"/>
          <w:szCs w:val="24"/>
          <w:lang w:eastAsia="en-US"/>
        </w:rPr>
        <w:t>, согласно которому до 1 января 2023 года конституционные (уставные) суды субъектов Российской Федерации упраздняются;</w:t>
      </w:r>
    </w:p>
    <w:p w:rsidR="00FB5D9D" w:rsidRDefault="00FB5D9D" w:rsidP="00FB5D9D">
      <w:pPr>
        <w:ind w:firstLine="851"/>
        <w:jc w:val="both"/>
        <w:rPr>
          <w:spacing w:val="-10"/>
          <w:sz w:val="24"/>
          <w:szCs w:val="24"/>
        </w:rPr>
      </w:pPr>
      <w:r w:rsidRPr="00FB5D9D">
        <w:rPr>
          <w:spacing w:val="-9"/>
          <w:sz w:val="24"/>
          <w:szCs w:val="24"/>
        </w:rPr>
        <w:t xml:space="preserve">2) Федеральным </w:t>
      </w:r>
      <w:r w:rsidRPr="00FA5354">
        <w:rPr>
          <w:spacing w:val="-9"/>
          <w:sz w:val="24"/>
          <w:szCs w:val="24"/>
        </w:rPr>
        <w:t>законом от</w:t>
      </w:r>
      <w:r w:rsidRPr="00FB5D9D">
        <w:rPr>
          <w:spacing w:val="-9"/>
          <w:sz w:val="24"/>
          <w:szCs w:val="24"/>
        </w:rPr>
        <w:t xml:space="preserve"> </w:t>
      </w:r>
      <w:r w:rsidR="00FA5354">
        <w:rPr>
          <w:sz w:val="24"/>
          <w:szCs w:val="24"/>
        </w:rPr>
        <w:t xml:space="preserve">30.04.2021 № 116-ФЗ </w:t>
      </w:r>
      <w:r w:rsidRPr="00FB5D9D">
        <w:rPr>
          <w:sz w:val="24"/>
          <w:szCs w:val="24"/>
        </w:rPr>
        <w:t>«О внесении изменений в отдельные законодательные акты Российской Федерации»</w:t>
      </w:r>
      <w:r w:rsidR="009A688B">
        <w:rPr>
          <w:sz w:val="24"/>
          <w:szCs w:val="24"/>
        </w:rPr>
        <w:t>,</w:t>
      </w:r>
      <w:r w:rsidRPr="00FB5D9D">
        <w:rPr>
          <w:sz w:val="24"/>
          <w:szCs w:val="24"/>
        </w:rPr>
        <w:t xml:space="preserve"> </w:t>
      </w:r>
      <w:r w:rsidR="00743AF1">
        <w:rPr>
          <w:sz w:val="24"/>
          <w:szCs w:val="24"/>
        </w:rPr>
        <w:t xml:space="preserve">вступающим в силу с 1 июля 2021 года и </w:t>
      </w:r>
      <w:r w:rsidRPr="00FB5D9D">
        <w:rPr>
          <w:sz w:val="24"/>
          <w:szCs w:val="24"/>
        </w:rPr>
        <w:t xml:space="preserve">установившим </w:t>
      </w:r>
      <w:r w:rsidRPr="00FB5D9D">
        <w:rPr>
          <w:spacing w:val="-10"/>
          <w:sz w:val="24"/>
          <w:szCs w:val="24"/>
        </w:rPr>
        <w:t xml:space="preserve">ограничение для замещения государственных и муниципальных должностей, должностей </w:t>
      </w:r>
      <w:r w:rsidRPr="00FB5D9D">
        <w:rPr>
          <w:spacing w:val="-1"/>
          <w:sz w:val="24"/>
          <w:szCs w:val="24"/>
        </w:rPr>
        <w:t xml:space="preserve">государственной и муниципальной службы и иных должностей </w:t>
      </w:r>
      <w:r w:rsidRPr="00FB5D9D">
        <w:rPr>
          <w:spacing w:val="-4"/>
          <w:sz w:val="24"/>
          <w:szCs w:val="24"/>
        </w:rPr>
        <w:t xml:space="preserve">в связи с наличием гражданства (подданства) иностранного </w:t>
      </w:r>
      <w:r w:rsidRPr="00FB5D9D">
        <w:rPr>
          <w:spacing w:val="-9"/>
          <w:sz w:val="24"/>
          <w:szCs w:val="24"/>
        </w:rPr>
        <w:t xml:space="preserve">государства либо вида на жительство или иного документа, </w:t>
      </w:r>
      <w:r w:rsidRPr="00FB5D9D">
        <w:rPr>
          <w:spacing w:val="-10"/>
          <w:sz w:val="24"/>
          <w:szCs w:val="24"/>
        </w:rPr>
        <w:t>подтверждающего право на постоянное проживание гражданина Российской Федерации на территории иностранного государства</w:t>
      </w:r>
      <w:r w:rsidR="009A688B">
        <w:rPr>
          <w:spacing w:val="-10"/>
          <w:sz w:val="24"/>
          <w:szCs w:val="24"/>
        </w:rPr>
        <w:t>;</w:t>
      </w:r>
    </w:p>
    <w:p w:rsidR="009A688B" w:rsidRDefault="009A688B" w:rsidP="009A688B">
      <w:pPr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spacing w:val="-10"/>
          <w:sz w:val="24"/>
          <w:szCs w:val="24"/>
        </w:rPr>
        <w:t xml:space="preserve">3) </w:t>
      </w:r>
      <w:r>
        <w:rPr>
          <w:rFonts w:eastAsiaTheme="minorHAnsi"/>
          <w:sz w:val="24"/>
          <w:szCs w:val="24"/>
          <w:lang w:eastAsia="en-US"/>
        </w:rPr>
        <w:t>Федеральным законом от 22.12.2020 № 439-ФЗ «О порядке формирования Совета Федерации Федерального Собрания Российской Федерации»</w:t>
      </w:r>
      <w:r w:rsidR="00743AF1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установившим, что Совет Федерации состоит из сенаторов Российской Федерации.</w:t>
      </w:r>
    </w:p>
    <w:p w:rsidR="00924AE7" w:rsidRPr="00102EFC" w:rsidRDefault="00924AE7" w:rsidP="009E5A0D">
      <w:pPr>
        <w:ind w:firstLine="709"/>
        <w:jc w:val="both"/>
        <w:rPr>
          <w:sz w:val="24"/>
          <w:szCs w:val="24"/>
        </w:rPr>
      </w:pPr>
      <w:r w:rsidRPr="00102EFC">
        <w:rPr>
          <w:sz w:val="24"/>
          <w:szCs w:val="24"/>
        </w:rPr>
        <w:t>Реализация законопроекта потребует внесени</w:t>
      </w:r>
      <w:r w:rsidR="00102EFC">
        <w:rPr>
          <w:sz w:val="24"/>
          <w:szCs w:val="24"/>
        </w:rPr>
        <w:t>е</w:t>
      </w:r>
      <w:r w:rsidRPr="00102EFC">
        <w:rPr>
          <w:sz w:val="24"/>
          <w:szCs w:val="24"/>
        </w:rPr>
        <w:t xml:space="preserve"> изменений в иные нормативные правовые акты, принима</w:t>
      </w:r>
      <w:r w:rsidR="00743AF1">
        <w:rPr>
          <w:sz w:val="24"/>
          <w:szCs w:val="24"/>
        </w:rPr>
        <w:t>емые Собранием депутатов округа, соответствующие изменения в которые представлены в проекте закона округа «О внесении изменений в отдельные законы Ненецкого автономного округа».</w:t>
      </w:r>
    </w:p>
    <w:p w:rsidR="00F00B38" w:rsidRDefault="00F00B38" w:rsidP="00F00B38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 w:rsidRPr="001213E7">
        <w:rPr>
          <w:sz w:val="24"/>
          <w:szCs w:val="24"/>
        </w:rPr>
        <w:t xml:space="preserve">Принятие представленного законопроекта не повлечет дополнительных расходов из окружного бюджета. </w:t>
      </w:r>
    </w:p>
    <w:p w:rsidR="00F00B38" w:rsidRDefault="00F00B38" w:rsidP="00F00B38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Представленный законопроект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F00B38" w:rsidRDefault="00F00B38" w:rsidP="00F00B3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Проект закона не подлежит обязательному общественному обсуждению в рамках статьи 55.1 Регламента Собрания депутатов Ненецкого автономного округа.</w:t>
      </w:r>
    </w:p>
    <w:p w:rsidR="00924AE7" w:rsidRPr="00954693" w:rsidRDefault="00924AE7" w:rsidP="00924AE7"/>
    <w:p w:rsidR="007D27EA" w:rsidRPr="00924AE7" w:rsidRDefault="007D27EA" w:rsidP="00924AE7"/>
    <w:sectPr w:rsidR="007D27EA" w:rsidRPr="00924AE7" w:rsidSect="00384317">
      <w:pgSz w:w="11906" w:h="16838"/>
      <w:pgMar w:top="142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6973D2"/>
    <w:multiLevelType w:val="hybridMultilevel"/>
    <w:tmpl w:val="DB54B9B0"/>
    <w:lvl w:ilvl="0" w:tplc="93046F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B72F0E"/>
    <w:multiLevelType w:val="multilevel"/>
    <w:tmpl w:val="DEF8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4B0BCF"/>
    <w:multiLevelType w:val="hybridMultilevel"/>
    <w:tmpl w:val="5BE0199E"/>
    <w:lvl w:ilvl="0" w:tplc="89620B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9702A1"/>
    <w:multiLevelType w:val="hybridMultilevel"/>
    <w:tmpl w:val="399C8218"/>
    <w:lvl w:ilvl="0" w:tplc="B4141BA6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CA57160"/>
    <w:multiLevelType w:val="hybridMultilevel"/>
    <w:tmpl w:val="D250D0B6"/>
    <w:lvl w:ilvl="0" w:tplc="91A02F96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7A3A"/>
    <w:rsid w:val="0002475A"/>
    <w:rsid w:val="0004367C"/>
    <w:rsid w:val="00045BCF"/>
    <w:rsid w:val="00045CF2"/>
    <w:rsid w:val="00056955"/>
    <w:rsid w:val="000708AA"/>
    <w:rsid w:val="00073210"/>
    <w:rsid w:val="00075E78"/>
    <w:rsid w:val="00082B87"/>
    <w:rsid w:val="00093CE6"/>
    <w:rsid w:val="000B0150"/>
    <w:rsid w:val="000B150B"/>
    <w:rsid w:val="000B6C54"/>
    <w:rsid w:val="00102EFC"/>
    <w:rsid w:val="00116C19"/>
    <w:rsid w:val="00121A63"/>
    <w:rsid w:val="00132A5A"/>
    <w:rsid w:val="001419B7"/>
    <w:rsid w:val="00144809"/>
    <w:rsid w:val="00145D18"/>
    <w:rsid w:val="00174BD2"/>
    <w:rsid w:val="00181A41"/>
    <w:rsid w:val="001868C8"/>
    <w:rsid w:val="001964BA"/>
    <w:rsid w:val="001C2241"/>
    <w:rsid w:val="001C7C75"/>
    <w:rsid w:val="001D167A"/>
    <w:rsid w:val="0021158E"/>
    <w:rsid w:val="0023487A"/>
    <w:rsid w:val="002350E1"/>
    <w:rsid w:val="00270932"/>
    <w:rsid w:val="00297055"/>
    <w:rsid w:val="002A6597"/>
    <w:rsid w:val="002A72B2"/>
    <w:rsid w:val="002B34E4"/>
    <w:rsid w:val="002C5906"/>
    <w:rsid w:val="002E3BA0"/>
    <w:rsid w:val="002F7461"/>
    <w:rsid w:val="00305042"/>
    <w:rsid w:val="0032196F"/>
    <w:rsid w:val="0033280E"/>
    <w:rsid w:val="00346777"/>
    <w:rsid w:val="003544F3"/>
    <w:rsid w:val="003549D8"/>
    <w:rsid w:val="00355FE5"/>
    <w:rsid w:val="00356285"/>
    <w:rsid w:val="00367542"/>
    <w:rsid w:val="003751CF"/>
    <w:rsid w:val="00384317"/>
    <w:rsid w:val="00390321"/>
    <w:rsid w:val="0039250D"/>
    <w:rsid w:val="003B39D9"/>
    <w:rsid w:val="003B6ABF"/>
    <w:rsid w:val="003D2CCE"/>
    <w:rsid w:val="003F4B0F"/>
    <w:rsid w:val="00401AFC"/>
    <w:rsid w:val="00404A38"/>
    <w:rsid w:val="00422038"/>
    <w:rsid w:val="0043193F"/>
    <w:rsid w:val="004450ED"/>
    <w:rsid w:val="00450AEF"/>
    <w:rsid w:val="00463411"/>
    <w:rsid w:val="004667BE"/>
    <w:rsid w:val="00467421"/>
    <w:rsid w:val="004941F3"/>
    <w:rsid w:val="004A4662"/>
    <w:rsid w:val="004C2BB4"/>
    <w:rsid w:val="004D367C"/>
    <w:rsid w:val="004D6759"/>
    <w:rsid w:val="004E0367"/>
    <w:rsid w:val="004E4C99"/>
    <w:rsid w:val="004F74A3"/>
    <w:rsid w:val="0050311F"/>
    <w:rsid w:val="0052055E"/>
    <w:rsid w:val="00527CB4"/>
    <w:rsid w:val="005703E2"/>
    <w:rsid w:val="00591BEC"/>
    <w:rsid w:val="00592D4B"/>
    <w:rsid w:val="00595194"/>
    <w:rsid w:val="00597B84"/>
    <w:rsid w:val="005A19DC"/>
    <w:rsid w:val="005B04DC"/>
    <w:rsid w:val="005D04A0"/>
    <w:rsid w:val="005D4085"/>
    <w:rsid w:val="005E4B80"/>
    <w:rsid w:val="005E5A86"/>
    <w:rsid w:val="005F3632"/>
    <w:rsid w:val="0060208F"/>
    <w:rsid w:val="00634E42"/>
    <w:rsid w:val="00636ADE"/>
    <w:rsid w:val="00643CBC"/>
    <w:rsid w:val="00644933"/>
    <w:rsid w:val="00671AD0"/>
    <w:rsid w:val="00697B8A"/>
    <w:rsid w:val="006B44C0"/>
    <w:rsid w:val="006F42CC"/>
    <w:rsid w:val="00722257"/>
    <w:rsid w:val="00732488"/>
    <w:rsid w:val="00733893"/>
    <w:rsid w:val="00743AF1"/>
    <w:rsid w:val="00762A32"/>
    <w:rsid w:val="00777E23"/>
    <w:rsid w:val="007966D9"/>
    <w:rsid w:val="007B435A"/>
    <w:rsid w:val="007B4EE1"/>
    <w:rsid w:val="007D27EA"/>
    <w:rsid w:val="007D3F6D"/>
    <w:rsid w:val="007E3BC4"/>
    <w:rsid w:val="007F0781"/>
    <w:rsid w:val="007F2ADF"/>
    <w:rsid w:val="00820218"/>
    <w:rsid w:val="00843FB6"/>
    <w:rsid w:val="00855EFC"/>
    <w:rsid w:val="008771AF"/>
    <w:rsid w:val="00892FE4"/>
    <w:rsid w:val="008A00AC"/>
    <w:rsid w:val="008A1C72"/>
    <w:rsid w:val="008A2EB6"/>
    <w:rsid w:val="008C27AE"/>
    <w:rsid w:val="009029A0"/>
    <w:rsid w:val="00923FBA"/>
    <w:rsid w:val="00924AE7"/>
    <w:rsid w:val="00927900"/>
    <w:rsid w:val="00966AFF"/>
    <w:rsid w:val="00971FBD"/>
    <w:rsid w:val="00975BB2"/>
    <w:rsid w:val="00976145"/>
    <w:rsid w:val="00981F5D"/>
    <w:rsid w:val="009A605A"/>
    <w:rsid w:val="009A688B"/>
    <w:rsid w:val="009B3A12"/>
    <w:rsid w:val="009B4270"/>
    <w:rsid w:val="009B6AF9"/>
    <w:rsid w:val="009C0109"/>
    <w:rsid w:val="009C45F0"/>
    <w:rsid w:val="009E06E6"/>
    <w:rsid w:val="009E5A0D"/>
    <w:rsid w:val="009F5CBA"/>
    <w:rsid w:val="009F6AEE"/>
    <w:rsid w:val="00A10610"/>
    <w:rsid w:val="00A54F6C"/>
    <w:rsid w:val="00A731BA"/>
    <w:rsid w:val="00AA7E4B"/>
    <w:rsid w:val="00AC3CCF"/>
    <w:rsid w:val="00AC44AC"/>
    <w:rsid w:val="00AD2ED3"/>
    <w:rsid w:val="00AD76E2"/>
    <w:rsid w:val="00AF16F2"/>
    <w:rsid w:val="00B12F6C"/>
    <w:rsid w:val="00B16D01"/>
    <w:rsid w:val="00B42F3E"/>
    <w:rsid w:val="00B622CF"/>
    <w:rsid w:val="00B62759"/>
    <w:rsid w:val="00B6683C"/>
    <w:rsid w:val="00B916E1"/>
    <w:rsid w:val="00BD099D"/>
    <w:rsid w:val="00BD45CF"/>
    <w:rsid w:val="00BE3DE2"/>
    <w:rsid w:val="00BE443D"/>
    <w:rsid w:val="00BE6AED"/>
    <w:rsid w:val="00BF038A"/>
    <w:rsid w:val="00BF26B3"/>
    <w:rsid w:val="00C034B8"/>
    <w:rsid w:val="00C1535B"/>
    <w:rsid w:val="00C30A4E"/>
    <w:rsid w:val="00C31ED1"/>
    <w:rsid w:val="00C3785F"/>
    <w:rsid w:val="00C42787"/>
    <w:rsid w:val="00C706FF"/>
    <w:rsid w:val="00C72A6B"/>
    <w:rsid w:val="00C74525"/>
    <w:rsid w:val="00CA14C6"/>
    <w:rsid w:val="00CB17B0"/>
    <w:rsid w:val="00D105CE"/>
    <w:rsid w:val="00D159E3"/>
    <w:rsid w:val="00D57E69"/>
    <w:rsid w:val="00D66CF5"/>
    <w:rsid w:val="00DA2E5F"/>
    <w:rsid w:val="00DB2094"/>
    <w:rsid w:val="00DB34CE"/>
    <w:rsid w:val="00DF32B5"/>
    <w:rsid w:val="00E07092"/>
    <w:rsid w:val="00E14C93"/>
    <w:rsid w:val="00E30F73"/>
    <w:rsid w:val="00E32579"/>
    <w:rsid w:val="00E52D3D"/>
    <w:rsid w:val="00E57E3D"/>
    <w:rsid w:val="00E65042"/>
    <w:rsid w:val="00E8747C"/>
    <w:rsid w:val="00E97D67"/>
    <w:rsid w:val="00ED17A1"/>
    <w:rsid w:val="00ED22AA"/>
    <w:rsid w:val="00EE1481"/>
    <w:rsid w:val="00EE4D0A"/>
    <w:rsid w:val="00EF5119"/>
    <w:rsid w:val="00EF7A3A"/>
    <w:rsid w:val="00F00B38"/>
    <w:rsid w:val="00F014BB"/>
    <w:rsid w:val="00F11EBE"/>
    <w:rsid w:val="00F2711B"/>
    <w:rsid w:val="00F308C0"/>
    <w:rsid w:val="00F37066"/>
    <w:rsid w:val="00F417E2"/>
    <w:rsid w:val="00F44479"/>
    <w:rsid w:val="00F47AFA"/>
    <w:rsid w:val="00F63D58"/>
    <w:rsid w:val="00F654D0"/>
    <w:rsid w:val="00F72F36"/>
    <w:rsid w:val="00F81778"/>
    <w:rsid w:val="00FA5354"/>
    <w:rsid w:val="00FA6F3A"/>
    <w:rsid w:val="00FB5D9D"/>
    <w:rsid w:val="00FC144C"/>
    <w:rsid w:val="00FE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0A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46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9F6A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A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A3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F7A3A"/>
    <w:rPr>
      <w:b/>
      <w:bCs/>
    </w:rPr>
  </w:style>
  <w:style w:type="paragraph" w:customStyle="1" w:styleId="c4">
    <w:name w:val="c4"/>
    <w:basedOn w:val="a"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9F6AEE"/>
  </w:style>
  <w:style w:type="character" w:customStyle="1" w:styleId="c2">
    <w:name w:val="c2"/>
    <w:basedOn w:val="a0"/>
    <w:rsid w:val="009F6AEE"/>
  </w:style>
  <w:style w:type="paragraph" w:styleId="a6">
    <w:name w:val="Normal (Web)"/>
    <w:basedOn w:val="a"/>
    <w:uiPriority w:val="99"/>
    <w:unhideWhenUsed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akcent">
    <w:name w:val="akcent"/>
    <w:basedOn w:val="a0"/>
    <w:rsid w:val="009F6AEE"/>
  </w:style>
  <w:style w:type="character" w:customStyle="1" w:styleId="30">
    <w:name w:val="Заголовок 3 Знак"/>
    <w:basedOn w:val="a0"/>
    <w:link w:val="3"/>
    <w:uiPriority w:val="9"/>
    <w:rsid w:val="009F6A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964B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F74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2F7461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EF5119"/>
    <w:rPr>
      <w:i/>
      <w:iCs/>
    </w:rPr>
  </w:style>
  <w:style w:type="paragraph" w:customStyle="1" w:styleId="slide-number">
    <w:name w:val="slide-number"/>
    <w:basedOn w:val="a"/>
    <w:rsid w:val="0097614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43FB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a">
    <w:name w:val="2.1a Название положения"/>
    <w:basedOn w:val="a"/>
    <w:rsid w:val="00843FB6"/>
    <w:pPr>
      <w:spacing w:before="100" w:beforeAutospacing="1" w:after="440"/>
      <w:contextualSpacing/>
      <w:jc w:val="center"/>
    </w:pPr>
    <w:rPr>
      <w:b/>
      <w:bCs/>
      <w:caps/>
      <w:sz w:val="24"/>
    </w:rPr>
  </w:style>
  <w:style w:type="paragraph" w:styleId="a9">
    <w:name w:val="No Spacing"/>
    <w:uiPriority w:val="1"/>
    <w:qFormat/>
    <w:rsid w:val="00843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2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0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rticle-statdate">
    <w:name w:val="article-stat__date"/>
    <w:basedOn w:val="a0"/>
    <w:rsid w:val="00450AEF"/>
  </w:style>
  <w:style w:type="character" w:customStyle="1" w:styleId="article-statcount">
    <w:name w:val="article-stat__count"/>
    <w:basedOn w:val="a0"/>
    <w:rsid w:val="00450AEF"/>
  </w:style>
  <w:style w:type="paragraph" w:customStyle="1" w:styleId="article-renderblock">
    <w:name w:val="article-render__block"/>
    <w:basedOn w:val="a"/>
    <w:rsid w:val="00450AEF"/>
    <w:pPr>
      <w:spacing w:before="100" w:beforeAutospacing="1" w:after="100" w:afterAutospacing="1"/>
    </w:pPr>
    <w:rPr>
      <w:sz w:val="24"/>
      <w:szCs w:val="24"/>
    </w:rPr>
  </w:style>
  <w:style w:type="paragraph" w:customStyle="1" w:styleId="a-txt">
    <w:name w:val="a-txt"/>
    <w:basedOn w:val="a"/>
    <w:rsid w:val="00892FE4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924AE7"/>
    <w:pPr>
      <w:ind w:left="709" w:hanging="709"/>
      <w:jc w:val="center"/>
    </w:pPr>
    <w:rPr>
      <w:b/>
      <w:sz w:val="24"/>
    </w:rPr>
  </w:style>
  <w:style w:type="character" w:customStyle="1" w:styleId="ac">
    <w:name w:val="Название Знак"/>
    <w:basedOn w:val="a0"/>
    <w:link w:val="ab"/>
    <w:rsid w:val="00924A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924AE7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924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924AE7"/>
    <w:pPr>
      <w:spacing w:before="1000" w:after="440"/>
      <w:jc w:val="both"/>
    </w:pPr>
    <w:rPr>
      <w:sz w:val="24"/>
      <w:szCs w:val="24"/>
    </w:rPr>
  </w:style>
  <w:style w:type="paragraph" w:customStyle="1" w:styleId="12">
    <w:name w:val="1.2 Название закона"/>
    <w:basedOn w:val="a"/>
    <w:next w:val="13"/>
    <w:rsid w:val="00924AE7"/>
    <w:pPr>
      <w:spacing w:before="1000"/>
      <w:contextualSpacing/>
      <w:jc w:val="center"/>
    </w:pPr>
    <w:rPr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1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5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0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0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91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0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5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7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3</cp:revision>
  <cp:lastPrinted>2021-05-06T11:27:00Z</cp:lastPrinted>
  <dcterms:created xsi:type="dcterms:W3CDTF">2021-05-21T06:29:00Z</dcterms:created>
  <dcterms:modified xsi:type="dcterms:W3CDTF">2021-05-21T06:30:00Z</dcterms:modified>
</cp:coreProperties>
</file>